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8" w:type="dxa"/>
        <w:tblLayout w:type="fixed"/>
        <w:tblLook w:val="0000" w:firstRow="0" w:lastRow="0" w:firstColumn="0" w:lastColumn="0" w:noHBand="0" w:noVBand="0"/>
      </w:tblPr>
      <w:tblGrid>
        <w:gridCol w:w="3486"/>
      </w:tblGrid>
      <w:tr w:rsidR="003863C2" w14:paraId="17D3725F" w14:textId="77777777">
        <w:tc>
          <w:tcPr>
            <w:tcW w:w="3486" w:type="dxa"/>
          </w:tcPr>
          <w:p w14:paraId="38B59923" w14:textId="4B7E71C6" w:rsidR="003863C2" w:rsidRDefault="002B6732">
            <w:pPr>
              <w:jc w:val="center"/>
              <w:rPr>
                <w:rFonts w:ascii="CRO_Swiss-Normal" w:hAnsi="CRO_Swiss-Normal"/>
                <w:b/>
                <w:sz w:val="18"/>
              </w:rPr>
            </w:pPr>
            <w:r>
              <w:rPr>
                <w:rFonts w:ascii="CRO_Swiss-Normal" w:hAnsi="CRO_Swiss-Normal"/>
                <w:noProof/>
              </w:rPr>
              <w:drawing>
                <wp:inline distT="0" distB="0" distL="0" distR="0" wp14:anchorId="112E4F4F" wp14:editId="5C0F2154">
                  <wp:extent cx="666750" cy="914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ln>
                            <a:noFill/>
                          </a:ln>
                        </pic:spPr>
                      </pic:pic>
                    </a:graphicData>
                  </a:graphic>
                </wp:inline>
              </w:drawing>
            </w:r>
          </w:p>
          <w:p w14:paraId="29C0AE9B" w14:textId="77777777" w:rsidR="003863C2" w:rsidRDefault="003863C2">
            <w:pPr>
              <w:jc w:val="center"/>
              <w:rPr>
                <w:rFonts w:ascii="CRO_Swiss-Normal" w:hAnsi="CRO_Swiss-Normal"/>
                <w:b/>
                <w:sz w:val="4"/>
              </w:rPr>
            </w:pPr>
            <w:r>
              <w:rPr>
                <w:rFonts w:ascii="CRO_Swiss-Normal" w:hAnsi="CRO_Swiss-Normal"/>
                <w:b/>
                <w:sz w:val="18"/>
              </w:rPr>
              <w:t>REPUBLIKA HRVATSKA</w:t>
            </w:r>
          </w:p>
          <w:p w14:paraId="5FF73072" w14:textId="77777777" w:rsidR="003863C2" w:rsidRDefault="003863C2">
            <w:pPr>
              <w:jc w:val="center"/>
              <w:rPr>
                <w:rFonts w:ascii="CRO_Swiss-Normal" w:hAnsi="CRO_Swiss-Normal"/>
                <w:b/>
                <w:sz w:val="4"/>
              </w:rPr>
            </w:pPr>
          </w:p>
          <w:p w14:paraId="290A71D6" w14:textId="77777777" w:rsidR="003863C2" w:rsidRDefault="003863C2">
            <w:pPr>
              <w:jc w:val="center"/>
              <w:rPr>
                <w:rFonts w:ascii="CRO_Swiss-Normal" w:hAnsi="CRO_Swiss-Normal"/>
                <w:b/>
                <w:sz w:val="18"/>
              </w:rPr>
            </w:pPr>
            <w:r>
              <w:rPr>
                <w:rFonts w:ascii="CRO_Swiss-Normal" w:hAnsi="CRO_Swiss-Normal"/>
                <w:b/>
                <w:sz w:val="18"/>
              </w:rPr>
              <w:t>KRAPINSKO - ZAGORSKA ŽUPANIJA</w:t>
            </w:r>
          </w:p>
          <w:p w14:paraId="10BDF237" w14:textId="77777777" w:rsidR="003863C2" w:rsidRDefault="003863C2">
            <w:pPr>
              <w:jc w:val="center"/>
              <w:rPr>
                <w:rFonts w:ascii="CRO_Swiss-Normal" w:hAnsi="CRO_Swiss-Normal"/>
                <w:b/>
                <w:sz w:val="4"/>
              </w:rPr>
            </w:pPr>
          </w:p>
          <w:p w14:paraId="6201E8CB" w14:textId="77777777" w:rsidR="003863C2" w:rsidRDefault="003863C2">
            <w:pPr>
              <w:jc w:val="center"/>
              <w:rPr>
                <w:rFonts w:ascii="CRO_Swiss-Normal" w:hAnsi="CRO_Swiss-Normal"/>
                <w:sz w:val="18"/>
              </w:rPr>
            </w:pPr>
            <w:r>
              <w:rPr>
                <w:rFonts w:ascii="CRO_Swiss-Normal" w:hAnsi="CRO_Swiss-Normal"/>
                <w:sz w:val="18"/>
              </w:rPr>
              <w:t>O P Ć I N A   N O V I   G O L U B O V E C</w:t>
            </w:r>
          </w:p>
          <w:p w14:paraId="7E4C9227" w14:textId="77777777" w:rsidR="00C53A91" w:rsidRDefault="00C53A91">
            <w:pPr>
              <w:jc w:val="center"/>
              <w:rPr>
                <w:rFonts w:ascii="CRO_Swiss-Normal" w:hAnsi="CRO_Swiss-Normal"/>
                <w:sz w:val="16"/>
              </w:rPr>
            </w:pPr>
            <w:r>
              <w:rPr>
                <w:rFonts w:ascii="CRO_Swiss-Normal" w:hAnsi="CRO_Swiss-Normal"/>
                <w:sz w:val="16"/>
              </w:rPr>
              <w:t xml:space="preserve">Načelnik općine </w:t>
            </w:r>
          </w:p>
          <w:p w14:paraId="5A8FDD46" w14:textId="77777777" w:rsidR="003863C2" w:rsidRDefault="00025AF0">
            <w:pPr>
              <w:jc w:val="center"/>
              <w:rPr>
                <w:rFonts w:ascii="CRO_Swiss-Normal" w:hAnsi="CRO_Swiss-Normal"/>
                <w:sz w:val="16"/>
              </w:rPr>
            </w:pPr>
            <w:r>
              <w:rPr>
                <w:rFonts w:ascii="CRO_Swiss-Normal" w:hAnsi="CRO_Swiss-Normal"/>
                <w:sz w:val="16"/>
              </w:rPr>
              <w:t>Novi Golubovec 35</w:t>
            </w:r>
            <w:r w:rsidR="003863C2">
              <w:rPr>
                <w:rFonts w:ascii="CRO_Swiss-Normal" w:hAnsi="CRO_Swiss-Normal"/>
                <w:sz w:val="16"/>
              </w:rPr>
              <w:t>, 49</w:t>
            </w:r>
            <w:r w:rsidR="00BB59B9">
              <w:rPr>
                <w:rFonts w:ascii="CRO_Swiss-Normal" w:hAnsi="CRO_Swiss-Normal"/>
                <w:sz w:val="16"/>
              </w:rPr>
              <w:t xml:space="preserve"> </w:t>
            </w:r>
            <w:r w:rsidR="003863C2">
              <w:rPr>
                <w:rFonts w:ascii="CRO_Swiss-Normal" w:hAnsi="CRO_Swiss-Normal"/>
                <w:sz w:val="16"/>
              </w:rPr>
              <w:t>255 Novi Golubovec</w:t>
            </w:r>
          </w:p>
          <w:p w14:paraId="5C28B10D" w14:textId="77777777" w:rsidR="003863C2" w:rsidRDefault="00BB59B9">
            <w:pPr>
              <w:jc w:val="center"/>
              <w:rPr>
                <w:rFonts w:ascii="CRO_Swiss-Normal" w:hAnsi="CRO_Swiss-Normal"/>
                <w:sz w:val="16"/>
              </w:rPr>
            </w:pPr>
            <w:proofErr w:type="spellStart"/>
            <w:r>
              <w:rPr>
                <w:rFonts w:ascii="CRO_Swiss-Normal" w:hAnsi="CRO_Swiss-Normal"/>
                <w:sz w:val="16"/>
              </w:rPr>
              <w:t>t</w:t>
            </w:r>
            <w:r w:rsidR="003863C2">
              <w:rPr>
                <w:rFonts w:ascii="CRO_Swiss-Normal" w:hAnsi="CRO_Swiss-Normal"/>
                <w:sz w:val="16"/>
              </w:rPr>
              <w:t>el</w:t>
            </w:r>
            <w:proofErr w:type="spellEnd"/>
            <w:r w:rsidR="003863C2">
              <w:rPr>
                <w:rFonts w:ascii="CRO_Swiss-Normal" w:hAnsi="CRO_Swiss-Normal"/>
                <w:sz w:val="16"/>
              </w:rPr>
              <w:t>/fax: 049/412-648</w:t>
            </w:r>
          </w:p>
          <w:p w14:paraId="201D2BC6" w14:textId="77777777" w:rsidR="00685543" w:rsidRDefault="00685543">
            <w:pPr>
              <w:jc w:val="center"/>
              <w:rPr>
                <w:rFonts w:ascii="CRO_Swiss-Normal" w:hAnsi="CRO_Swiss-Normal"/>
                <w:sz w:val="16"/>
              </w:rPr>
            </w:pPr>
            <w:r>
              <w:rPr>
                <w:rFonts w:ascii="CRO_Swiss-Normal" w:hAnsi="CRO_Swiss-Normal"/>
                <w:sz w:val="16"/>
              </w:rPr>
              <w:t>oib:61688552243</w:t>
            </w:r>
          </w:p>
          <w:p w14:paraId="1A24FB90" w14:textId="77777777" w:rsidR="003863C2" w:rsidRDefault="00BB59B9">
            <w:pPr>
              <w:jc w:val="center"/>
              <w:rPr>
                <w:rFonts w:ascii="CRO_Swiss-Normal" w:hAnsi="CRO_Swiss-Normal"/>
                <w:sz w:val="18"/>
              </w:rPr>
            </w:pPr>
            <w:r>
              <w:rPr>
                <w:rFonts w:ascii="CRO_Swiss-Normal" w:hAnsi="CRO_Swiss-Normal"/>
                <w:sz w:val="16"/>
              </w:rPr>
              <w:t>e-</w:t>
            </w:r>
            <w:r w:rsidR="003863C2">
              <w:rPr>
                <w:rFonts w:ascii="CRO_Swiss-Normal" w:hAnsi="CRO_Swiss-Normal"/>
                <w:sz w:val="16"/>
              </w:rPr>
              <w:t>mail: opcina-novi-golubovec@kr.</w:t>
            </w:r>
            <w:r w:rsidR="00025AF0">
              <w:rPr>
                <w:rFonts w:ascii="CRO_Swiss-Normal" w:hAnsi="CRO_Swiss-Normal"/>
                <w:sz w:val="16"/>
              </w:rPr>
              <w:t>t-com.hr</w:t>
            </w:r>
          </w:p>
        </w:tc>
      </w:tr>
      <w:tr w:rsidR="003863C2" w14:paraId="520B8BED" w14:textId="77777777">
        <w:tc>
          <w:tcPr>
            <w:tcW w:w="3486" w:type="dxa"/>
          </w:tcPr>
          <w:p w14:paraId="25D75CB0" w14:textId="77777777" w:rsidR="003863C2" w:rsidRDefault="003863C2">
            <w:pPr>
              <w:jc w:val="center"/>
              <w:rPr>
                <w:rFonts w:ascii="CRO_Swiss-Normal" w:hAnsi="CRO_Swiss-Normal"/>
              </w:rPr>
            </w:pPr>
          </w:p>
        </w:tc>
      </w:tr>
    </w:tbl>
    <w:p w14:paraId="2003E196" w14:textId="2504361E" w:rsidR="003863C2" w:rsidRPr="00AA0AC5" w:rsidRDefault="003863C2">
      <w:r w:rsidRPr="00AA0AC5">
        <w:t>Klasa:</w:t>
      </w:r>
      <w:r w:rsidR="00531872" w:rsidRPr="00AA0AC5">
        <w:t>3</w:t>
      </w:r>
      <w:r w:rsidR="00AA0AC5" w:rsidRPr="00AA0AC5">
        <w:t>70</w:t>
      </w:r>
      <w:r w:rsidR="0004556E" w:rsidRPr="00AA0AC5">
        <w:t>-0</w:t>
      </w:r>
      <w:r w:rsidR="00AA0AC5" w:rsidRPr="00AA0AC5">
        <w:t>4</w:t>
      </w:r>
      <w:r w:rsidR="0004556E" w:rsidRPr="00AA0AC5">
        <w:t>/</w:t>
      </w:r>
      <w:r w:rsidR="00D90457" w:rsidRPr="00AA0AC5">
        <w:t>2</w:t>
      </w:r>
      <w:r w:rsidR="004258C8" w:rsidRPr="00AA0AC5">
        <w:t>6</w:t>
      </w:r>
      <w:r w:rsidR="0004556E" w:rsidRPr="00AA0AC5">
        <w:t>-01/0</w:t>
      </w:r>
      <w:r w:rsidR="00AA0AC5" w:rsidRPr="00AA0AC5">
        <w:t>5</w:t>
      </w:r>
    </w:p>
    <w:p w14:paraId="4FF1ECD7" w14:textId="6F0E822B" w:rsidR="003863C2" w:rsidRPr="00AA0AC5" w:rsidRDefault="00F33F88">
      <w:r w:rsidRPr="00AA0AC5">
        <w:t>Urbroj:</w:t>
      </w:r>
      <w:r w:rsidR="00FA6CA8" w:rsidRPr="00AA0AC5">
        <w:t>2140-24-</w:t>
      </w:r>
      <w:r w:rsidR="00683FE3" w:rsidRPr="00AA0AC5">
        <w:t>0</w:t>
      </w:r>
      <w:r w:rsidR="00F83898" w:rsidRPr="00AA0AC5">
        <w:t>1-</w:t>
      </w:r>
      <w:r w:rsidR="00D90457" w:rsidRPr="00AA0AC5">
        <w:t>2</w:t>
      </w:r>
      <w:r w:rsidR="004258C8" w:rsidRPr="00AA0AC5">
        <w:t>6</w:t>
      </w:r>
      <w:r w:rsidR="00F83898" w:rsidRPr="00AA0AC5">
        <w:t>-</w:t>
      </w:r>
      <w:r w:rsidR="004258C8" w:rsidRPr="00AA0AC5">
        <w:t>1</w:t>
      </w:r>
    </w:p>
    <w:p w14:paraId="0F17DA89" w14:textId="6C2EBC30" w:rsidR="00AC1821" w:rsidRPr="00AA0AC5" w:rsidRDefault="00BB59B9">
      <w:r w:rsidRPr="00AA0AC5">
        <w:t>No</w:t>
      </w:r>
      <w:r w:rsidR="00F83898" w:rsidRPr="00AA0AC5">
        <w:t xml:space="preserve">vi Golubovec, </w:t>
      </w:r>
      <w:r w:rsidR="00167BDE" w:rsidRPr="00AA0AC5">
        <w:t>02</w:t>
      </w:r>
      <w:r w:rsidR="0004556E" w:rsidRPr="00AA0AC5">
        <w:t>.</w:t>
      </w:r>
      <w:r w:rsidR="00531872" w:rsidRPr="00AA0AC5">
        <w:t>0</w:t>
      </w:r>
      <w:r w:rsidR="00167BDE" w:rsidRPr="00AA0AC5">
        <w:t>6</w:t>
      </w:r>
      <w:r w:rsidR="00531872" w:rsidRPr="00AA0AC5">
        <w:t>.</w:t>
      </w:r>
      <w:r w:rsidR="0004556E" w:rsidRPr="00AA0AC5">
        <w:t>202</w:t>
      </w:r>
      <w:r w:rsidR="004258C8" w:rsidRPr="00AA0AC5">
        <w:t>6</w:t>
      </w:r>
      <w:r w:rsidR="0042417D" w:rsidRPr="00AA0AC5">
        <w:t>.</w:t>
      </w:r>
      <w:r w:rsidR="0004556E" w:rsidRPr="00AA0AC5">
        <w:t xml:space="preserve"> </w:t>
      </w:r>
    </w:p>
    <w:p w14:paraId="212778DD" w14:textId="77777777" w:rsidR="00986BB5" w:rsidRDefault="00986BB5"/>
    <w:p w14:paraId="02546784" w14:textId="77777777" w:rsidR="00852DC2" w:rsidRDefault="00537692" w:rsidP="00C721AE">
      <w:pPr>
        <w:jc w:val="center"/>
      </w:pPr>
      <w:r>
        <w:tab/>
      </w:r>
      <w:r>
        <w:tab/>
      </w:r>
    </w:p>
    <w:p w14:paraId="7B13F363" w14:textId="77777777" w:rsidR="003863C2" w:rsidRDefault="00E92970" w:rsidP="00E92970">
      <w:pPr>
        <w:jc w:val="center"/>
        <w:rPr>
          <w:b/>
        </w:rPr>
      </w:pPr>
      <w:r w:rsidRPr="00E92970">
        <w:rPr>
          <w:b/>
        </w:rPr>
        <w:t>POZIV ZA DOSTAVU PONUDE</w:t>
      </w:r>
    </w:p>
    <w:p w14:paraId="476D2543" w14:textId="77777777" w:rsidR="00AB406F" w:rsidRDefault="00AB406F" w:rsidP="00E92970">
      <w:pPr>
        <w:jc w:val="center"/>
        <w:rPr>
          <w:b/>
        </w:rPr>
      </w:pPr>
    </w:p>
    <w:p w14:paraId="413B5554" w14:textId="77777777" w:rsidR="00E92970" w:rsidRDefault="00E92970" w:rsidP="00E92970">
      <w:pPr>
        <w:jc w:val="center"/>
        <w:rPr>
          <w:b/>
        </w:rPr>
      </w:pPr>
    </w:p>
    <w:p w14:paraId="1C455720" w14:textId="453AAB7D" w:rsidR="00E92970" w:rsidRDefault="00F008B8" w:rsidP="00084227">
      <w:pPr>
        <w:ind w:firstLine="708"/>
        <w:jc w:val="both"/>
      </w:pPr>
      <w:r w:rsidRPr="00F008B8">
        <w:t>Općina</w:t>
      </w:r>
      <w:r>
        <w:t xml:space="preserve"> Novi Golubovec, OIB 61688552243, pokrenula je postupak </w:t>
      </w:r>
      <w:r w:rsidR="00B6228C">
        <w:t>jednostavne</w:t>
      </w:r>
      <w:r>
        <w:t xml:space="preserve"> naba</w:t>
      </w:r>
      <w:r w:rsidR="006F36B2">
        <w:t>ve za</w:t>
      </w:r>
      <w:r w:rsidR="00934BA5">
        <w:t xml:space="preserve"> „</w:t>
      </w:r>
      <w:r w:rsidR="00647C7B">
        <w:t xml:space="preserve">Uređenje i opremanje Dječjeg igrališta u Velikoj </w:t>
      </w:r>
      <w:proofErr w:type="spellStart"/>
      <w:r w:rsidR="00647C7B">
        <w:t>Veterničkoj</w:t>
      </w:r>
      <w:proofErr w:type="spellEnd"/>
      <w:r w:rsidR="00934BA5">
        <w:t>“</w:t>
      </w:r>
      <w:r>
        <w:t>, stoga Vam upućujemo Poziv na dostavu ponude.</w:t>
      </w:r>
    </w:p>
    <w:p w14:paraId="2B2C37C6" w14:textId="77777777" w:rsidR="00F008B8" w:rsidRDefault="00F008B8" w:rsidP="00E92970"/>
    <w:p w14:paraId="5A6475E7" w14:textId="77777777" w:rsidR="00084227" w:rsidRDefault="005E0AE7" w:rsidP="00084227">
      <w:pPr>
        <w:ind w:firstLine="708"/>
        <w:jc w:val="both"/>
      </w:pPr>
      <w:r>
        <w:t>Sukladno članku 14.</w:t>
      </w:r>
      <w:r w:rsidR="00F008B8">
        <w:t xml:space="preserve"> Zakona o javnoj</w:t>
      </w:r>
      <w:r w:rsidR="00BB59B9">
        <w:t xml:space="preserve"> nabavi („Narodne novine“, br.</w:t>
      </w:r>
      <w:r w:rsidR="00142256">
        <w:t>120/16</w:t>
      </w:r>
      <w:r w:rsidR="0042417D">
        <w:t xml:space="preserve"> i 114/22</w:t>
      </w:r>
      <w:r w:rsidR="00142256">
        <w:t xml:space="preserve">) za </w:t>
      </w:r>
      <w:r w:rsidR="00F008B8">
        <w:t>procijenjenu vrijedn</w:t>
      </w:r>
      <w:r w:rsidR="0042417D">
        <w:t>ost na</w:t>
      </w:r>
      <w:r w:rsidR="0042417D" w:rsidRPr="0042417D">
        <w:t>bava roba i usluga procijenjene vrijednosti do 26.540,00 eura, odnosno nabava radova procijenjene vrijednosti do 66.360,00 eura</w:t>
      </w:r>
      <w:r w:rsidR="00142256">
        <w:t xml:space="preserve"> </w:t>
      </w:r>
      <w:r w:rsidR="00BB59B9">
        <w:t xml:space="preserve">bez PDV-a (tzv. </w:t>
      </w:r>
      <w:r w:rsidR="00B6228C">
        <w:t>jednostavna</w:t>
      </w:r>
      <w:r w:rsidR="00BB59B9">
        <w:t xml:space="preserve"> nabava</w:t>
      </w:r>
      <w:r w:rsidR="00142256">
        <w:t xml:space="preserve">). </w:t>
      </w:r>
      <w:r w:rsidR="00084227">
        <w:t>Naručitelj nije obavezan provoditi postupke javne nabave propisane Zakonom o javnoj nabavi.</w:t>
      </w:r>
    </w:p>
    <w:p w14:paraId="5B0C09FD" w14:textId="77777777" w:rsidR="00084227" w:rsidRDefault="00084227" w:rsidP="00234CCF">
      <w:pPr>
        <w:ind w:firstLine="708"/>
        <w:jc w:val="both"/>
      </w:pPr>
    </w:p>
    <w:p w14:paraId="77E81E66" w14:textId="117B0E8C" w:rsidR="00291602" w:rsidRDefault="00084227" w:rsidP="00234CCF">
      <w:pPr>
        <w:ind w:firstLine="708"/>
        <w:jc w:val="both"/>
      </w:pPr>
      <w:r>
        <w:t>Procijenjena vrijednost radova je</w:t>
      </w:r>
      <w:r w:rsidR="00647C7B">
        <w:t xml:space="preserve"> 62</w:t>
      </w:r>
      <w:r>
        <w:t>.</w:t>
      </w:r>
      <w:r w:rsidR="00647C7B">
        <w:t>625</w:t>
      </w:r>
      <w:r>
        <w:t>,</w:t>
      </w:r>
      <w:r w:rsidR="00647C7B">
        <w:t>0</w:t>
      </w:r>
      <w:r>
        <w:t xml:space="preserve">0 eura bez PDV-a </w:t>
      </w:r>
    </w:p>
    <w:p w14:paraId="1EE33A0D" w14:textId="77777777" w:rsidR="00BB59B9" w:rsidRDefault="00BB59B9" w:rsidP="00142256"/>
    <w:p w14:paraId="63F4D1D2" w14:textId="55EF0F9C" w:rsidR="00F004B1" w:rsidRDefault="00F008B8" w:rsidP="00F004B1">
      <w:pPr>
        <w:rPr>
          <w:b/>
        </w:rPr>
      </w:pPr>
      <w:r>
        <w:t xml:space="preserve"> </w:t>
      </w:r>
      <w:r w:rsidR="00084227">
        <w:t xml:space="preserve"> </w:t>
      </w:r>
      <w:r w:rsidR="00F004B1" w:rsidRPr="00F004B1">
        <w:rPr>
          <w:b/>
        </w:rPr>
        <w:t>OPIS PREDMETA NABAVE</w:t>
      </w:r>
    </w:p>
    <w:p w14:paraId="669BEBBE" w14:textId="44AF431C" w:rsidR="00647C7B" w:rsidRPr="00647C7B" w:rsidRDefault="005B5FCE" w:rsidP="00647C7B">
      <w:pPr>
        <w:ind w:firstLine="708"/>
        <w:jc w:val="both"/>
        <w:rPr>
          <w:b/>
          <w:bCs/>
        </w:rPr>
      </w:pPr>
      <w:r>
        <w:t xml:space="preserve">Predmet nabave je </w:t>
      </w:r>
      <w:r w:rsidR="00934BA5" w:rsidRPr="00934BA5">
        <w:rPr>
          <w:b/>
          <w:bCs/>
        </w:rPr>
        <w:t>„</w:t>
      </w:r>
      <w:r w:rsidR="00647C7B" w:rsidRPr="00647C7B">
        <w:rPr>
          <w:b/>
          <w:bCs/>
        </w:rPr>
        <w:t xml:space="preserve">Uređenje i opremanje Dječjeg igrališta u Velikoj </w:t>
      </w:r>
      <w:proofErr w:type="spellStart"/>
      <w:r w:rsidR="00647C7B" w:rsidRPr="00647C7B">
        <w:rPr>
          <w:b/>
          <w:bCs/>
        </w:rPr>
        <w:t>Veterničkoj</w:t>
      </w:r>
      <w:proofErr w:type="spellEnd"/>
      <w:r w:rsidR="00647C7B" w:rsidRPr="00647C7B">
        <w:rPr>
          <w:b/>
          <w:bCs/>
        </w:rPr>
        <w:t xml:space="preserve">“ </w:t>
      </w:r>
    </w:p>
    <w:p w14:paraId="3ED66C4F" w14:textId="77777777" w:rsidR="00647C7B" w:rsidRDefault="00647C7B" w:rsidP="00647C7B">
      <w:pPr>
        <w:jc w:val="both"/>
        <w:rPr>
          <w:b/>
        </w:rPr>
      </w:pPr>
    </w:p>
    <w:p w14:paraId="6D65A700" w14:textId="25D3865D" w:rsidR="00F004B1" w:rsidRPr="00BB59B9" w:rsidRDefault="00F004B1" w:rsidP="00647C7B">
      <w:pPr>
        <w:jc w:val="both"/>
        <w:rPr>
          <w:b/>
        </w:rPr>
      </w:pPr>
      <w:r w:rsidRPr="00F004B1">
        <w:rPr>
          <w:b/>
        </w:rPr>
        <w:t>UVJETI NABAVE</w:t>
      </w:r>
    </w:p>
    <w:p w14:paraId="6FC49ED6" w14:textId="77777777" w:rsidR="00F004B1" w:rsidRDefault="00F004B1" w:rsidP="00F004B1">
      <w:r>
        <w:t>Vaša ponuda treba ispunjavati slijedeće uvjete:</w:t>
      </w:r>
    </w:p>
    <w:p w14:paraId="650E710D" w14:textId="77777777" w:rsidR="00F004B1" w:rsidRDefault="00BB59B9" w:rsidP="00F004B1">
      <w:pPr>
        <w:numPr>
          <w:ilvl w:val="0"/>
          <w:numId w:val="6"/>
        </w:numPr>
      </w:pPr>
      <w:r>
        <w:t>Način izvršenja -</w:t>
      </w:r>
      <w:r w:rsidR="009E07DE">
        <w:t xml:space="preserve"> sukladno troškovniku </w:t>
      </w:r>
    </w:p>
    <w:p w14:paraId="7613DC8E" w14:textId="3ECDD5A1" w:rsidR="0004556E" w:rsidRDefault="00F004B1" w:rsidP="00F33F88">
      <w:pPr>
        <w:numPr>
          <w:ilvl w:val="0"/>
          <w:numId w:val="6"/>
        </w:numPr>
        <w:jc w:val="both"/>
      </w:pPr>
      <w:r>
        <w:t>Rok izv</w:t>
      </w:r>
      <w:r w:rsidR="00FB017E">
        <w:t>r</w:t>
      </w:r>
      <w:r w:rsidR="00BB59B9">
        <w:t>šenja -</w:t>
      </w:r>
      <w:r>
        <w:t xml:space="preserve"> ponuditelj je dužan </w:t>
      </w:r>
      <w:r w:rsidR="00531872">
        <w:t xml:space="preserve">završiti radove do </w:t>
      </w:r>
      <w:r w:rsidR="002A2194">
        <w:t>01</w:t>
      </w:r>
      <w:r w:rsidR="00531872">
        <w:t>.</w:t>
      </w:r>
      <w:r w:rsidR="002A2194">
        <w:t>09</w:t>
      </w:r>
      <w:r w:rsidR="00531872">
        <w:t>.202</w:t>
      </w:r>
      <w:r w:rsidR="004258C8">
        <w:t>6</w:t>
      </w:r>
      <w:r w:rsidR="00531872">
        <w:t xml:space="preserve">. godine </w:t>
      </w:r>
    </w:p>
    <w:p w14:paraId="730135CF" w14:textId="77777777" w:rsidR="00F004B1" w:rsidRDefault="00BB59B9" w:rsidP="00F33F88">
      <w:pPr>
        <w:numPr>
          <w:ilvl w:val="0"/>
          <w:numId w:val="6"/>
        </w:numPr>
        <w:jc w:val="both"/>
      </w:pPr>
      <w:r>
        <w:t>Rok trajanja ugovora -</w:t>
      </w:r>
      <w:r w:rsidR="00F004B1">
        <w:t xml:space="preserve"> do završetka ugovorne obveze.</w:t>
      </w:r>
    </w:p>
    <w:p w14:paraId="107A3AB7" w14:textId="77777777" w:rsidR="00F004B1" w:rsidRDefault="00BB59B9" w:rsidP="00531872">
      <w:pPr>
        <w:numPr>
          <w:ilvl w:val="0"/>
          <w:numId w:val="6"/>
        </w:numPr>
        <w:jc w:val="both"/>
      </w:pPr>
      <w:r>
        <w:t>Rok valjanosti ponude -</w:t>
      </w:r>
      <w:r w:rsidR="0004556E">
        <w:t xml:space="preserve"> najmanje 3</w:t>
      </w:r>
      <w:r w:rsidR="00F004B1">
        <w:t>0 dana od otvaranja ponuda</w:t>
      </w:r>
      <w:r>
        <w:t>.</w:t>
      </w:r>
    </w:p>
    <w:p w14:paraId="3C2B4357" w14:textId="5DFDD928" w:rsidR="0026282E" w:rsidRPr="0026282E" w:rsidRDefault="00BB59B9" w:rsidP="00BB59B9">
      <w:pPr>
        <w:numPr>
          <w:ilvl w:val="0"/>
          <w:numId w:val="6"/>
        </w:numPr>
        <w:jc w:val="both"/>
      </w:pPr>
      <w:r>
        <w:t xml:space="preserve">Rok, način i uvjeti plaćanja - </w:t>
      </w:r>
      <w:r w:rsidR="00F004B1">
        <w:t xml:space="preserve"> po</w:t>
      </w:r>
      <w:r w:rsidR="0004556E">
        <w:t xml:space="preserve"> dostavljenom </w:t>
      </w:r>
      <w:r w:rsidR="00B6228C">
        <w:t xml:space="preserve">E- </w:t>
      </w:r>
      <w:r w:rsidR="0004556E">
        <w:t>računu</w:t>
      </w:r>
      <w:r w:rsidR="002A2194">
        <w:t xml:space="preserve">, privremenim i okončanim situacijama.  </w:t>
      </w:r>
    </w:p>
    <w:p w14:paraId="62C337AC" w14:textId="77777777" w:rsidR="00AF12A1" w:rsidRDefault="00BB59B9" w:rsidP="00AF12A1">
      <w:pPr>
        <w:numPr>
          <w:ilvl w:val="0"/>
          <w:numId w:val="6"/>
        </w:numPr>
        <w:jc w:val="both"/>
      </w:pPr>
      <w:r>
        <w:t xml:space="preserve">Cijena ponude </w:t>
      </w:r>
      <w:r w:rsidR="00531872">
        <w:t xml:space="preserve">– Iskazati u troškovniku i ponudbenom listu.  </w:t>
      </w:r>
    </w:p>
    <w:p w14:paraId="763B9DDE" w14:textId="77777777" w:rsidR="00921DB5" w:rsidRDefault="00BB59B9" w:rsidP="00BB59B9">
      <w:pPr>
        <w:numPr>
          <w:ilvl w:val="0"/>
          <w:numId w:val="6"/>
        </w:numPr>
        <w:jc w:val="both"/>
      </w:pPr>
      <w:r>
        <w:t>Kriterij odabira ponude -</w:t>
      </w:r>
      <w:r w:rsidR="00921DB5">
        <w:t xml:space="preserve"> ponuda sa najnižom </w:t>
      </w:r>
      <w:r w:rsidR="00497C7A">
        <w:t>cijenom uz obvezu ispunjavanja svih navedenih uvjeta i zahtjeva.</w:t>
      </w:r>
    </w:p>
    <w:p w14:paraId="68244C6D" w14:textId="77777777" w:rsidR="007876BB" w:rsidRDefault="007876BB" w:rsidP="007876BB"/>
    <w:p w14:paraId="5394D853" w14:textId="77777777" w:rsidR="007876BB" w:rsidRPr="00643ACB" w:rsidRDefault="007876BB" w:rsidP="007876BB">
      <w:pPr>
        <w:numPr>
          <w:ilvl w:val="0"/>
          <w:numId w:val="5"/>
        </w:numPr>
        <w:rPr>
          <w:b/>
        </w:rPr>
      </w:pPr>
      <w:r w:rsidRPr="007876BB">
        <w:rPr>
          <w:b/>
        </w:rPr>
        <w:t>SASTAVNI DIJELOVI PONUDE</w:t>
      </w:r>
    </w:p>
    <w:p w14:paraId="103BC31E" w14:textId="77777777" w:rsidR="00A24821" w:rsidRDefault="007876BB" w:rsidP="007876BB">
      <w:r w:rsidRPr="007876BB">
        <w:t>Ponuda treba sadržavati:</w:t>
      </w:r>
    </w:p>
    <w:p w14:paraId="5FB91D01" w14:textId="77777777" w:rsidR="007F661B" w:rsidRDefault="007876BB" w:rsidP="007F661B">
      <w:pPr>
        <w:numPr>
          <w:ilvl w:val="0"/>
          <w:numId w:val="7"/>
        </w:numPr>
      </w:pPr>
      <w:r>
        <w:t>Ponudbeni list</w:t>
      </w:r>
      <w:r w:rsidR="002D61FA">
        <w:t xml:space="preserve"> </w:t>
      </w:r>
      <w:r>
        <w:t>(ispunjen i potpisan od strane ponuditelja)</w:t>
      </w:r>
    </w:p>
    <w:p w14:paraId="5B9A97A9" w14:textId="77777777" w:rsidR="005F4DC7" w:rsidRDefault="007876BB" w:rsidP="0004556E">
      <w:pPr>
        <w:numPr>
          <w:ilvl w:val="0"/>
          <w:numId w:val="7"/>
        </w:numPr>
      </w:pPr>
      <w:r>
        <w:lastRenderedPageBreak/>
        <w:t>Troškovnik</w:t>
      </w:r>
      <w:r w:rsidR="002D61FA">
        <w:t xml:space="preserve"> </w:t>
      </w:r>
      <w:r>
        <w:t>(ispunjen i potpisan od strane ponuditelja)</w:t>
      </w:r>
      <w:r w:rsidR="0004556E">
        <w:t xml:space="preserve">. </w:t>
      </w:r>
    </w:p>
    <w:p w14:paraId="54B9289A" w14:textId="77777777" w:rsidR="004C292D" w:rsidRDefault="004C292D" w:rsidP="004C292D">
      <w:pPr>
        <w:numPr>
          <w:ilvl w:val="0"/>
          <w:numId w:val="7"/>
        </w:numPr>
      </w:pPr>
      <w:r>
        <w:t xml:space="preserve">Potvrda porezne uprave o stanju duga ili jednakovrijedni dokument nadležnog tijela države sjedišta gospodarskog subjekta. Ako se u državi sjedišta ne izdaje gore navedeni dokument, on može biti zamijenjen izjavom pod prisegom ili odgovarajućom izjavom osobe koja je po zakonu ovlaštena za zastupanje gospodarskog subjekta ispred nadležne sudske ili upravne vlasti ili bilježnika ili nadležnog strukovnog ili trgovinskog tijela u državi sjedišta gospodarskog subjekta. Ponuditelj mora dokazati da je ispunio obvezu plaćanja dospjelih poreznih obveza i obveza za mirovinsko i zdravstveno osiguranje, osim ako je gospodarskom subjektu sukladno posebnim propisima odobrena odgoda plaćanja navedenih obveza. </w:t>
      </w:r>
      <w:r w:rsidRPr="0080328D">
        <w:rPr>
          <w:b/>
          <w:bCs/>
        </w:rPr>
        <w:t>Potvrda ne smije biti starija od 30 dana</w:t>
      </w:r>
      <w:r>
        <w:t xml:space="preserve"> računajući od objave javnog natječaja. </w:t>
      </w:r>
    </w:p>
    <w:p w14:paraId="5E577F99" w14:textId="77777777" w:rsidR="004C292D" w:rsidRDefault="004C292D" w:rsidP="004C292D">
      <w:pPr>
        <w:pStyle w:val="Odlomakpopisa"/>
      </w:pPr>
    </w:p>
    <w:p w14:paraId="5DC700C0" w14:textId="77777777" w:rsidR="004C292D" w:rsidRDefault="004C292D" w:rsidP="004C292D">
      <w:pPr>
        <w:numPr>
          <w:ilvl w:val="0"/>
          <w:numId w:val="7"/>
        </w:numPr>
      </w:pPr>
      <w:r>
        <w:t>Ispravu o upisu u poslovni, sudski</w:t>
      </w:r>
      <w:r w:rsidR="00B6228C">
        <w:t xml:space="preserve"> </w:t>
      </w:r>
      <w:r>
        <w:t>(trgovački), strukovni, obrtni ili drugi odgovarajući registar ili odgovarajuću potvrdu, a ako se oni ne izdaju u državi sjedišta gospodarskog subjekta, gospodarski subjekt može dostaviti izjavu s ovjerom potpisa kod nadležnog tijela. Ponuditelj mora dokazati da je registriran za obavljanje navedene djelatnosti. Dokaz pravne i poslovne sposobnosti ne smije biti stariji od tri (3) mjeseca od dana objave pozivnog natječaja.</w:t>
      </w:r>
    </w:p>
    <w:p w14:paraId="36749C5E" w14:textId="77777777" w:rsidR="005F4DC7" w:rsidRPr="004E2198" w:rsidRDefault="005F4DC7" w:rsidP="008B4632">
      <w:pPr>
        <w:rPr>
          <w:b/>
        </w:rPr>
      </w:pPr>
    </w:p>
    <w:p w14:paraId="329F9B17" w14:textId="77777777" w:rsidR="000824C1" w:rsidRDefault="008B4632" w:rsidP="00643ACB">
      <w:pPr>
        <w:ind w:left="360"/>
        <w:rPr>
          <w:b/>
        </w:rPr>
      </w:pPr>
      <w:r>
        <w:rPr>
          <w:b/>
        </w:rPr>
        <w:t xml:space="preserve">3. </w:t>
      </w:r>
      <w:r w:rsidR="00192025" w:rsidRPr="00192025">
        <w:rPr>
          <w:b/>
        </w:rPr>
        <w:t>NAČIN DOSTAVE PONUDE</w:t>
      </w:r>
    </w:p>
    <w:p w14:paraId="300D8C23" w14:textId="77777777" w:rsidR="00AB406F" w:rsidRDefault="00AB406F" w:rsidP="00643ACB">
      <w:pPr>
        <w:ind w:left="360"/>
        <w:rPr>
          <w:b/>
        </w:rPr>
      </w:pPr>
    </w:p>
    <w:p w14:paraId="12C5D8D5" w14:textId="77777777" w:rsidR="000824C1" w:rsidRDefault="000824C1" w:rsidP="00643ACB">
      <w:pPr>
        <w:ind w:firstLine="705"/>
        <w:jc w:val="both"/>
      </w:pPr>
      <w:r w:rsidRPr="000824C1">
        <w:t>Ponuda</w:t>
      </w:r>
      <w:r>
        <w:t xml:space="preserve"> se dostavlja na Ponudbenom listu iz dijela I. ovog Poziva na dostavu ponude, koju je potrebno ispuniti i potpisati od strane ovlaštene osobe ponuditelja. Naručitelj neće prihvatiti ponudu koja ne ispunjava uvjete i zahtjeve vezane uz predmet nabave iz ovog Poziva na dostavu ponude.</w:t>
      </w:r>
    </w:p>
    <w:p w14:paraId="4B1C2D1C" w14:textId="77777777" w:rsidR="00D52741" w:rsidRDefault="00D52741" w:rsidP="00D52741"/>
    <w:p w14:paraId="12FB5AD3" w14:textId="77777777" w:rsidR="00D52741" w:rsidRDefault="004E2198" w:rsidP="00F33F88">
      <w:pPr>
        <w:ind w:firstLine="705"/>
        <w:jc w:val="both"/>
      </w:pPr>
      <w:r>
        <w:t>Ponuda se dostavlja</w:t>
      </w:r>
      <w:r w:rsidR="00531872">
        <w:t xml:space="preserve">, </w:t>
      </w:r>
      <w:r w:rsidR="00FA6CA8">
        <w:t xml:space="preserve">poštom ili </w:t>
      </w:r>
      <w:r w:rsidR="00F33F88">
        <w:t xml:space="preserve">osobno u ured Jedinstvenog upravnog odjela općine Novi Golubovec na adresi Novi Golubovec 35, 49 255 Novi Golubovec </w:t>
      </w:r>
      <w:r>
        <w:t>u zatvorenim omotnicama s naznakom</w:t>
      </w:r>
      <w:r w:rsidR="00F33F88">
        <w:t xml:space="preserve">: </w:t>
      </w:r>
      <w:r>
        <w:t xml:space="preserve"> </w:t>
      </w:r>
    </w:p>
    <w:p w14:paraId="4FD80759" w14:textId="77777777" w:rsidR="00417A85" w:rsidRDefault="00417A85" w:rsidP="00F33F88">
      <w:pPr>
        <w:ind w:firstLine="705"/>
        <w:jc w:val="center"/>
        <w:rPr>
          <w:b/>
        </w:rPr>
      </w:pPr>
    </w:p>
    <w:p w14:paraId="40EEF115" w14:textId="31E941EC" w:rsidR="00F33F88" w:rsidRDefault="00D52741" w:rsidP="00647C7B">
      <w:pPr>
        <w:ind w:firstLine="705"/>
        <w:jc w:val="center"/>
        <w:rPr>
          <w:b/>
          <w:bCs/>
        </w:rPr>
      </w:pPr>
      <w:r>
        <w:rPr>
          <w:b/>
        </w:rPr>
        <w:t>PO</w:t>
      </w:r>
      <w:r w:rsidR="00531872">
        <w:rPr>
          <w:b/>
        </w:rPr>
        <w:t xml:space="preserve">NUDA ZA PROJEKT </w:t>
      </w:r>
      <w:r w:rsidR="00B6228C" w:rsidRPr="00B6228C">
        <w:rPr>
          <w:b/>
          <w:bCs/>
        </w:rPr>
        <w:t>„</w:t>
      </w:r>
      <w:r w:rsidR="00647C7B" w:rsidRPr="00647C7B">
        <w:rPr>
          <w:b/>
          <w:bCs/>
        </w:rPr>
        <w:t>UREĐENJE I OPREMANJE DJEČJEG IGRALIŠTA U VELIKOJ VETERNIČKOJ</w:t>
      </w:r>
      <w:r w:rsidR="00647C7B">
        <w:rPr>
          <w:b/>
          <w:bCs/>
        </w:rPr>
        <w:t xml:space="preserve">“ </w:t>
      </w:r>
    </w:p>
    <w:p w14:paraId="29A390F7" w14:textId="77777777" w:rsidR="00084227" w:rsidRPr="00F33F88" w:rsidRDefault="00084227" w:rsidP="00084227">
      <w:pPr>
        <w:ind w:firstLine="705"/>
        <w:jc w:val="center"/>
        <w:rPr>
          <w:b/>
        </w:rPr>
      </w:pPr>
      <w:r>
        <w:rPr>
          <w:b/>
          <w:bCs/>
        </w:rPr>
        <w:t xml:space="preserve">- NE OTVARATI - </w:t>
      </w:r>
    </w:p>
    <w:p w14:paraId="02FD2183" w14:textId="77777777" w:rsidR="000824C1" w:rsidRPr="00167BDE" w:rsidRDefault="00291602" w:rsidP="000824C1">
      <w:r w:rsidRPr="00D52741">
        <w:t xml:space="preserve"> </w:t>
      </w:r>
    </w:p>
    <w:p w14:paraId="43FB4088" w14:textId="23678F1F" w:rsidR="00FA6CA8" w:rsidRPr="00167BDE" w:rsidRDefault="000824C1" w:rsidP="00F33F88">
      <w:pPr>
        <w:ind w:firstLine="360"/>
        <w:jc w:val="both"/>
      </w:pPr>
      <w:r w:rsidRPr="00167BDE">
        <w:t>Molimo da Vašu ponudu dostavite do</w:t>
      </w:r>
      <w:r w:rsidR="00F33F88" w:rsidRPr="00167BDE">
        <w:t xml:space="preserve"> </w:t>
      </w:r>
      <w:r w:rsidR="004258C8" w:rsidRPr="00167BDE">
        <w:rPr>
          <w:b/>
          <w:bCs/>
        </w:rPr>
        <w:t>1</w:t>
      </w:r>
      <w:r w:rsidR="00167BDE" w:rsidRPr="00167BDE">
        <w:rPr>
          <w:b/>
          <w:bCs/>
        </w:rPr>
        <w:t>7</w:t>
      </w:r>
      <w:r w:rsidR="00F33F88" w:rsidRPr="00167BDE">
        <w:rPr>
          <w:b/>
        </w:rPr>
        <w:t>.</w:t>
      </w:r>
      <w:r w:rsidR="00531872" w:rsidRPr="00167BDE">
        <w:rPr>
          <w:b/>
        </w:rPr>
        <w:t>0</w:t>
      </w:r>
      <w:r w:rsidR="004258C8" w:rsidRPr="00167BDE">
        <w:rPr>
          <w:b/>
        </w:rPr>
        <w:t>6</w:t>
      </w:r>
      <w:r w:rsidR="00531872" w:rsidRPr="00167BDE">
        <w:rPr>
          <w:b/>
        </w:rPr>
        <w:t>.</w:t>
      </w:r>
      <w:r w:rsidR="005F4DC7" w:rsidRPr="00167BDE">
        <w:rPr>
          <w:b/>
        </w:rPr>
        <w:t>202</w:t>
      </w:r>
      <w:r w:rsidR="004258C8" w:rsidRPr="00167BDE">
        <w:rPr>
          <w:b/>
        </w:rPr>
        <w:t>6</w:t>
      </w:r>
      <w:r w:rsidR="005F4DC7" w:rsidRPr="00167BDE">
        <w:rPr>
          <w:b/>
        </w:rPr>
        <w:t>. g</w:t>
      </w:r>
      <w:r w:rsidR="007621E9" w:rsidRPr="00167BDE">
        <w:rPr>
          <w:b/>
        </w:rPr>
        <w:t>odine</w:t>
      </w:r>
      <w:r w:rsidR="007621E9" w:rsidRPr="00167BDE">
        <w:t xml:space="preserve"> </w:t>
      </w:r>
      <w:r w:rsidR="00F969E3" w:rsidRPr="00167BDE">
        <w:t xml:space="preserve">do </w:t>
      </w:r>
      <w:r w:rsidR="00F969E3" w:rsidRPr="00167BDE">
        <w:rPr>
          <w:b/>
        </w:rPr>
        <w:t>1</w:t>
      </w:r>
      <w:r w:rsidR="0042417D" w:rsidRPr="00167BDE">
        <w:rPr>
          <w:b/>
        </w:rPr>
        <w:t>2</w:t>
      </w:r>
      <w:r w:rsidR="00F969E3" w:rsidRPr="00167BDE">
        <w:rPr>
          <w:b/>
        </w:rPr>
        <w:t>:00</w:t>
      </w:r>
      <w:r w:rsidR="00B93917" w:rsidRPr="00167BDE">
        <w:rPr>
          <w:b/>
        </w:rPr>
        <w:t xml:space="preserve"> sati</w:t>
      </w:r>
      <w:r w:rsidR="00B93917" w:rsidRPr="00167BDE">
        <w:t xml:space="preserve">. </w:t>
      </w:r>
    </w:p>
    <w:p w14:paraId="18E7861D" w14:textId="78736048" w:rsidR="00B93917" w:rsidRPr="00167BDE" w:rsidRDefault="00B93917" w:rsidP="00F33F88">
      <w:pPr>
        <w:ind w:firstLine="360"/>
        <w:jc w:val="both"/>
      </w:pPr>
      <w:r w:rsidRPr="00167BDE">
        <w:t xml:space="preserve">Otvaranje ponuda </w:t>
      </w:r>
      <w:r w:rsidRPr="00167BDE">
        <w:rPr>
          <w:u w:val="single"/>
        </w:rPr>
        <w:t>n</w:t>
      </w:r>
      <w:r w:rsidR="00FB017E" w:rsidRPr="00167BDE">
        <w:rPr>
          <w:u w:val="single"/>
        </w:rPr>
        <w:t>ije javno</w:t>
      </w:r>
      <w:r w:rsidR="00FB017E" w:rsidRPr="00167BDE">
        <w:t>, a održat će se dana</w:t>
      </w:r>
      <w:r w:rsidR="0042417D" w:rsidRPr="00167BDE">
        <w:t xml:space="preserve"> </w:t>
      </w:r>
      <w:r w:rsidR="004258C8" w:rsidRPr="00167BDE">
        <w:t>1</w:t>
      </w:r>
      <w:r w:rsidR="00167BDE" w:rsidRPr="00167BDE">
        <w:t>7</w:t>
      </w:r>
      <w:r w:rsidR="00F33F88" w:rsidRPr="00167BDE">
        <w:t>.</w:t>
      </w:r>
      <w:r w:rsidR="00531872" w:rsidRPr="00167BDE">
        <w:t>0</w:t>
      </w:r>
      <w:r w:rsidR="004258C8" w:rsidRPr="00167BDE">
        <w:t>6</w:t>
      </w:r>
      <w:r w:rsidR="00531872" w:rsidRPr="00167BDE">
        <w:t>.</w:t>
      </w:r>
      <w:r w:rsidR="00F33F88" w:rsidRPr="00167BDE">
        <w:t>202</w:t>
      </w:r>
      <w:r w:rsidR="004258C8" w:rsidRPr="00167BDE">
        <w:t>6</w:t>
      </w:r>
      <w:r w:rsidR="00F33F88" w:rsidRPr="00167BDE">
        <w:t>. godine</w:t>
      </w:r>
      <w:r w:rsidRPr="00167BDE">
        <w:t xml:space="preserve"> u prostorijama Općine Novi Golubovec.</w:t>
      </w:r>
    </w:p>
    <w:p w14:paraId="0510D5D0" w14:textId="77777777" w:rsidR="00B93917" w:rsidRDefault="00B93917" w:rsidP="000824C1"/>
    <w:p w14:paraId="71E746C7" w14:textId="77777777" w:rsidR="000C1892" w:rsidRDefault="000C1892" w:rsidP="000824C1"/>
    <w:p w14:paraId="509345AA" w14:textId="77777777" w:rsidR="00B93917" w:rsidRPr="000C1892" w:rsidRDefault="00B93917" w:rsidP="000C1892">
      <w:pPr>
        <w:numPr>
          <w:ilvl w:val="0"/>
          <w:numId w:val="14"/>
        </w:numPr>
        <w:rPr>
          <w:b/>
        </w:rPr>
      </w:pPr>
      <w:r w:rsidRPr="00B93917">
        <w:rPr>
          <w:b/>
        </w:rPr>
        <w:t>OSTALO</w:t>
      </w:r>
    </w:p>
    <w:p w14:paraId="3CE470E3" w14:textId="77777777" w:rsidR="006F36B2" w:rsidRDefault="00B93917" w:rsidP="000C1892">
      <w:pPr>
        <w:ind w:firstLine="360"/>
        <w:jc w:val="both"/>
      </w:pPr>
      <w:r w:rsidRPr="00B93917">
        <w:t>Za sve obavijesti o predmetu nabave možete kontaktirati</w:t>
      </w:r>
      <w:r w:rsidR="003763A7">
        <w:t xml:space="preserve"> Jedinstveni upravni odjel</w:t>
      </w:r>
      <w:r w:rsidR="006F36B2">
        <w:t>,</w:t>
      </w:r>
      <w:r w:rsidR="00417A85">
        <w:t xml:space="preserve"> osobno, </w:t>
      </w:r>
      <w:r w:rsidR="000C1892">
        <w:t>telefonom na broj:</w:t>
      </w:r>
      <w:r w:rsidR="006F36B2">
        <w:t xml:space="preserve"> 049</w:t>
      </w:r>
      <w:r w:rsidRPr="00B93917">
        <w:t>/</w:t>
      </w:r>
      <w:r w:rsidR="006F36B2">
        <w:t>412</w:t>
      </w:r>
      <w:r w:rsidRPr="00B93917">
        <w:t>-</w:t>
      </w:r>
      <w:r w:rsidR="000C1892">
        <w:t xml:space="preserve">648 </w:t>
      </w:r>
      <w:r w:rsidR="003763A7">
        <w:t>ili e-mail</w:t>
      </w:r>
      <w:r w:rsidR="000C1892">
        <w:t>om na adresu</w:t>
      </w:r>
      <w:r w:rsidR="003763A7">
        <w:t>:</w:t>
      </w:r>
      <w:r w:rsidR="006F36B2">
        <w:t xml:space="preserve"> </w:t>
      </w:r>
      <w:hyperlink r:id="rId6" w:history="1">
        <w:r w:rsidR="003763A7" w:rsidRPr="000C1892">
          <w:rPr>
            <w:rStyle w:val="Hiperveza"/>
            <w:color w:val="auto"/>
            <w:u w:val="none"/>
          </w:rPr>
          <w:t>opcina-novi-golubovec@kr.t-com.hr</w:t>
        </w:r>
      </w:hyperlink>
      <w:r w:rsidR="000C1892">
        <w:t xml:space="preserve">. </w:t>
      </w:r>
      <w:r w:rsidR="006F36B2">
        <w:t>Pisanu obavije</w:t>
      </w:r>
      <w:r w:rsidR="00614A33">
        <w:t>st o rezultatima nabave n</w:t>
      </w:r>
      <w:r w:rsidR="006F36B2">
        <w:t xml:space="preserve">aručitelj će dostaviti </w:t>
      </w:r>
      <w:r w:rsidR="000C1892">
        <w:t xml:space="preserve">ponuditeljima u roku od 15 dana, </w:t>
      </w:r>
      <w:r w:rsidR="006F36B2">
        <w:t>od dana isteka roka za dostavu ponuda.</w:t>
      </w:r>
    </w:p>
    <w:p w14:paraId="22CB7E0C" w14:textId="77777777" w:rsidR="000C1892" w:rsidRDefault="000C1892" w:rsidP="00B93917"/>
    <w:p w14:paraId="73AF5412" w14:textId="77777777" w:rsidR="006F36B2" w:rsidRDefault="006F36B2" w:rsidP="00B93917">
      <w:r>
        <w:t>S poštovanjem,</w:t>
      </w:r>
    </w:p>
    <w:p w14:paraId="28391BD8" w14:textId="77777777" w:rsidR="006F36B2" w:rsidRPr="00205CC2" w:rsidRDefault="006F36B2" w:rsidP="006F36B2">
      <w:pPr>
        <w:jc w:val="center"/>
        <w:rPr>
          <w:b/>
        </w:rPr>
      </w:pPr>
      <w:r>
        <w:t xml:space="preserve">                 </w:t>
      </w:r>
      <w:r w:rsidR="009E07DE">
        <w:tab/>
      </w:r>
      <w:r w:rsidR="009E07DE">
        <w:tab/>
      </w:r>
      <w:r w:rsidR="009E07DE">
        <w:tab/>
      </w:r>
      <w:r>
        <w:t xml:space="preserve">       </w:t>
      </w:r>
      <w:r w:rsidR="000C1892" w:rsidRPr="00205CC2">
        <w:rPr>
          <w:b/>
        </w:rPr>
        <w:t>OPĆINSKI NAČELNIK:</w:t>
      </w:r>
    </w:p>
    <w:p w14:paraId="31EDF720" w14:textId="77777777" w:rsidR="00203E07" w:rsidRPr="00205CC2" w:rsidRDefault="006F36B2" w:rsidP="00270F5C">
      <w:pPr>
        <w:jc w:val="center"/>
        <w:rPr>
          <w:b/>
        </w:rPr>
      </w:pPr>
      <w:r w:rsidRPr="00205CC2">
        <w:rPr>
          <w:b/>
        </w:rPr>
        <w:t xml:space="preserve">             </w:t>
      </w:r>
      <w:r w:rsidR="009E07DE" w:rsidRPr="00205CC2">
        <w:rPr>
          <w:b/>
        </w:rPr>
        <w:tab/>
      </w:r>
      <w:r w:rsidR="009E07DE" w:rsidRPr="00205CC2">
        <w:rPr>
          <w:b/>
        </w:rPr>
        <w:tab/>
      </w:r>
      <w:r w:rsidR="009E07DE" w:rsidRPr="00205CC2">
        <w:rPr>
          <w:b/>
        </w:rPr>
        <w:tab/>
      </w:r>
      <w:r w:rsidR="002C409A" w:rsidRPr="00205CC2">
        <w:rPr>
          <w:b/>
        </w:rPr>
        <w:t xml:space="preserve">       </w:t>
      </w:r>
      <w:r w:rsidR="00B6228C">
        <w:rPr>
          <w:b/>
        </w:rPr>
        <w:t>Ivan D</w:t>
      </w:r>
      <w:r w:rsidR="00084227">
        <w:rPr>
          <w:b/>
        </w:rPr>
        <w:t>elij</w:t>
      </w:r>
      <w:r w:rsidR="00B6228C">
        <w:rPr>
          <w:b/>
        </w:rPr>
        <w:t>a</w:t>
      </w:r>
    </w:p>
    <w:sectPr w:rsidR="00203E07" w:rsidRPr="00205CC2" w:rsidSect="005F4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_Swiss-Norm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0C4B"/>
    <w:multiLevelType w:val="hybridMultilevel"/>
    <w:tmpl w:val="468CDA6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213C38D8"/>
    <w:multiLevelType w:val="hybridMultilevel"/>
    <w:tmpl w:val="50DC6FC8"/>
    <w:lvl w:ilvl="0" w:tplc="E5AA42F6">
      <w:start w:val="5"/>
      <w:numFmt w:val="bullet"/>
      <w:lvlText w:val="-"/>
      <w:lvlJc w:val="left"/>
      <w:pPr>
        <w:ind w:left="3192" w:hanging="360"/>
      </w:pPr>
      <w:rPr>
        <w:rFonts w:ascii="Times New Roman" w:eastAsia="Times New Roman" w:hAnsi="Times New Roman" w:cs="Times New Roman" w:hint="default"/>
        <w:b/>
      </w:rPr>
    </w:lvl>
    <w:lvl w:ilvl="1" w:tplc="04090003" w:tentative="1">
      <w:start w:val="1"/>
      <w:numFmt w:val="bullet"/>
      <w:lvlText w:val="o"/>
      <w:lvlJc w:val="left"/>
      <w:pPr>
        <w:ind w:left="3912" w:hanging="360"/>
      </w:pPr>
      <w:rPr>
        <w:rFonts w:ascii="Courier New" w:hAnsi="Courier New" w:cs="Courier New" w:hint="default"/>
      </w:rPr>
    </w:lvl>
    <w:lvl w:ilvl="2" w:tplc="04090005" w:tentative="1">
      <w:start w:val="1"/>
      <w:numFmt w:val="bullet"/>
      <w:lvlText w:val=""/>
      <w:lvlJc w:val="left"/>
      <w:pPr>
        <w:ind w:left="4632" w:hanging="360"/>
      </w:pPr>
      <w:rPr>
        <w:rFonts w:ascii="Wingdings" w:hAnsi="Wingdings" w:hint="default"/>
      </w:rPr>
    </w:lvl>
    <w:lvl w:ilvl="3" w:tplc="04090001" w:tentative="1">
      <w:start w:val="1"/>
      <w:numFmt w:val="bullet"/>
      <w:lvlText w:val=""/>
      <w:lvlJc w:val="left"/>
      <w:pPr>
        <w:ind w:left="5352" w:hanging="360"/>
      </w:pPr>
      <w:rPr>
        <w:rFonts w:ascii="Symbol" w:hAnsi="Symbol" w:hint="default"/>
      </w:rPr>
    </w:lvl>
    <w:lvl w:ilvl="4" w:tplc="04090003" w:tentative="1">
      <w:start w:val="1"/>
      <w:numFmt w:val="bullet"/>
      <w:lvlText w:val="o"/>
      <w:lvlJc w:val="left"/>
      <w:pPr>
        <w:ind w:left="6072" w:hanging="360"/>
      </w:pPr>
      <w:rPr>
        <w:rFonts w:ascii="Courier New" w:hAnsi="Courier New" w:cs="Courier New" w:hint="default"/>
      </w:rPr>
    </w:lvl>
    <w:lvl w:ilvl="5" w:tplc="04090005" w:tentative="1">
      <w:start w:val="1"/>
      <w:numFmt w:val="bullet"/>
      <w:lvlText w:val=""/>
      <w:lvlJc w:val="left"/>
      <w:pPr>
        <w:ind w:left="6792" w:hanging="360"/>
      </w:pPr>
      <w:rPr>
        <w:rFonts w:ascii="Wingdings" w:hAnsi="Wingdings" w:hint="default"/>
      </w:rPr>
    </w:lvl>
    <w:lvl w:ilvl="6" w:tplc="04090001" w:tentative="1">
      <w:start w:val="1"/>
      <w:numFmt w:val="bullet"/>
      <w:lvlText w:val=""/>
      <w:lvlJc w:val="left"/>
      <w:pPr>
        <w:ind w:left="7512" w:hanging="360"/>
      </w:pPr>
      <w:rPr>
        <w:rFonts w:ascii="Symbol" w:hAnsi="Symbol" w:hint="default"/>
      </w:rPr>
    </w:lvl>
    <w:lvl w:ilvl="7" w:tplc="04090003" w:tentative="1">
      <w:start w:val="1"/>
      <w:numFmt w:val="bullet"/>
      <w:lvlText w:val="o"/>
      <w:lvlJc w:val="left"/>
      <w:pPr>
        <w:ind w:left="8232" w:hanging="360"/>
      </w:pPr>
      <w:rPr>
        <w:rFonts w:ascii="Courier New" w:hAnsi="Courier New" w:cs="Courier New" w:hint="default"/>
      </w:rPr>
    </w:lvl>
    <w:lvl w:ilvl="8" w:tplc="04090005" w:tentative="1">
      <w:start w:val="1"/>
      <w:numFmt w:val="bullet"/>
      <w:lvlText w:val=""/>
      <w:lvlJc w:val="left"/>
      <w:pPr>
        <w:ind w:left="8952" w:hanging="360"/>
      </w:pPr>
      <w:rPr>
        <w:rFonts w:ascii="Wingdings" w:hAnsi="Wingdings" w:hint="default"/>
      </w:rPr>
    </w:lvl>
  </w:abstractNum>
  <w:abstractNum w:abstractNumId="2" w15:restartNumberingAfterBreak="0">
    <w:nsid w:val="26717377"/>
    <w:multiLevelType w:val="hybridMultilevel"/>
    <w:tmpl w:val="E4B8211A"/>
    <w:lvl w:ilvl="0" w:tplc="D9507396">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F24FB"/>
    <w:multiLevelType w:val="hybridMultilevel"/>
    <w:tmpl w:val="8CB2EEE0"/>
    <w:lvl w:ilvl="0" w:tplc="B554E562">
      <w:start w:val="5"/>
      <w:numFmt w:val="bullet"/>
      <w:lvlText w:val="-"/>
      <w:lvlJc w:val="left"/>
      <w:pPr>
        <w:ind w:left="3900" w:hanging="360"/>
      </w:pPr>
      <w:rPr>
        <w:rFonts w:ascii="Times New Roman" w:eastAsia="Times New Roman" w:hAnsi="Times New Roman" w:cs="Times New Roman" w:hint="default"/>
        <w:b/>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4" w15:restartNumberingAfterBreak="0">
    <w:nsid w:val="32A47FD9"/>
    <w:multiLevelType w:val="hybridMultilevel"/>
    <w:tmpl w:val="65281B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7C2669"/>
    <w:multiLevelType w:val="hybridMultilevel"/>
    <w:tmpl w:val="9E56CA6C"/>
    <w:lvl w:ilvl="0" w:tplc="B8C888B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366153D0"/>
    <w:multiLevelType w:val="hybridMultilevel"/>
    <w:tmpl w:val="6966010C"/>
    <w:lvl w:ilvl="0" w:tplc="E10E533A">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3B4918F9"/>
    <w:multiLevelType w:val="multilevel"/>
    <w:tmpl w:val="75A81E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817A92"/>
    <w:multiLevelType w:val="hybridMultilevel"/>
    <w:tmpl w:val="89201B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B9C7CF7"/>
    <w:multiLevelType w:val="hybridMultilevel"/>
    <w:tmpl w:val="76F2B1EC"/>
    <w:lvl w:ilvl="0" w:tplc="B8F6326A">
      <w:start w:val="5"/>
      <w:numFmt w:val="bullet"/>
      <w:lvlText w:val="-"/>
      <w:lvlJc w:val="left"/>
      <w:pPr>
        <w:ind w:left="3900" w:hanging="360"/>
      </w:pPr>
      <w:rPr>
        <w:rFonts w:ascii="Times New Roman" w:eastAsia="Times New Roman" w:hAnsi="Times New Roman" w:cs="Times New Roman" w:hint="default"/>
        <w:b/>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10" w15:restartNumberingAfterBreak="0">
    <w:nsid w:val="43223C1F"/>
    <w:multiLevelType w:val="hybridMultilevel"/>
    <w:tmpl w:val="1B168E74"/>
    <w:lvl w:ilvl="0" w:tplc="CC9AC9F4">
      <w:start w:val="5"/>
      <w:numFmt w:val="bullet"/>
      <w:lvlText w:val="-"/>
      <w:lvlJc w:val="left"/>
      <w:pPr>
        <w:ind w:left="3900" w:hanging="360"/>
      </w:pPr>
      <w:rPr>
        <w:rFonts w:ascii="Times New Roman" w:eastAsia="Times New Roman" w:hAnsi="Times New Roman" w:cs="Times New Roman" w:hint="default"/>
        <w:b/>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11" w15:restartNumberingAfterBreak="0">
    <w:nsid w:val="56AE20B2"/>
    <w:multiLevelType w:val="hybridMultilevel"/>
    <w:tmpl w:val="0996FF24"/>
    <w:lvl w:ilvl="0" w:tplc="04090001">
      <w:start w:val="5"/>
      <w:numFmt w:val="bullet"/>
      <w:lvlText w:val=""/>
      <w:lvlJc w:val="left"/>
      <w:pPr>
        <w:ind w:left="1776" w:hanging="360"/>
      </w:pPr>
      <w:rPr>
        <w:rFonts w:ascii="Symbol" w:eastAsia="Times New Roman" w:hAnsi="Symbol"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15:restartNumberingAfterBreak="0">
    <w:nsid w:val="57DC5EA1"/>
    <w:multiLevelType w:val="hybridMultilevel"/>
    <w:tmpl w:val="3B14CD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31F73FC"/>
    <w:multiLevelType w:val="hybridMultilevel"/>
    <w:tmpl w:val="8A4052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45D93"/>
    <w:multiLevelType w:val="hybridMultilevel"/>
    <w:tmpl w:val="E4A419CE"/>
    <w:lvl w:ilvl="0" w:tplc="2640AFBA">
      <w:start w:val="5"/>
      <w:numFmt w:val="bullet"/>
      <w:lvlText w:val="-"/>
      <w:lvlJc w:val="left"/>
      <w:pPr>
        <w:ind w:left="4608" w:hanging="360"/>
      </w:pPr>
      <w:rPr>
        <w:rFonts w:ascii="Times New Roman" w:eastAsia="Times New Roman" w:hAnsi="Times New Roman" w:cs="Times New Roman" w:hint="default"/>
        <w:b/>
      </w:rPr>
    </w:lvl>
    <w:lvl w:ilvl="1" w:tplc="04090003" w:tentative="1">
      <w:start w:val="1"/>
      <w:numFmt w:val="bullet"/>
      <w:lvlText w:val="o"/>
      <w:lvlJc w:val="left"/>
      <w:pPr>
        <w:ind w:left="5328" w:hanging="360"/>
      </w:pPr>
      <w:rPr>
        <w:rFonts w:ascii="Courier New" w:hAnsi="Courier New" w:cs="Courier New" w:hint="default"/>
      </w:rPr>
    </w:lvl>
    <w:lvl w:ilvl="2" w:tplc="04090005" w:tentative="1">
      <w:start w:val="1"/>
      <w:numFmt w:val="bullet"/>
      <w:lvlText w:val=""/>
      <w:lvlJc w:val="left"/>
      <w:pPr>
        <w:ind w:left="6048" w:hanging="360"/>
      </w:pPr>
      <w:rPr>
        <w:rFonts w:ascii="Wingdings" w:hAnsi="Wingdings" w:hint="default"/>
      </w:rPr>
    </w:lvl>
    <w:lvl w:ilvl="3" w:tplc="04090001" w:tentative="1">
      <w:start w:val="1"/>
      <w:numFmt w:val="bullet"/>
      <w:lvlText w:val=""/>
      <w:lvlJc w:val="left"/>
      <w:pPr>
        <w:ind w:left="6768" w:hanging="360"/>
      </w:pPr>
      <w:rPr>
        <w:rFonts w:ascii="Symbol" w:hAnsi="Symbol" w:hint="default"/>
      </w:rPr>
    </w:lvl>
    <w:lvl w:ilvl="4" w:tplc="04090003" w:tentative="1">
      <w:start w:val="1"/>
      <w:numFmt w:val="bullet"/>
      <w:lvlText w:val="o"/>
      <w:lvlJc w:val="left"/>
      <w:pPr>
        <w:ind w:left="7488" w:hanging="360"/>
      </w:pPr>
      <w:rPr>
        <w:rFonts w:ascii="Courier New" w:hAnsi="Courier New" w:cs="Courier New" w:hint="default"/>
      </w:rPr>
    </w:lvl>
    <w:lvl w:ilvl="5" w:tplc="04090005" w:tentative="1">
      <w:start w:val="1"/>
      <w:numFmt w:val="bullet"/>
      <w:lvlText w:val=""/>
      <w:lvlJc w:val="left"/>
      <w:pPr>
        <w:ind w:left="8208" w:hanging="360"/>
      </w:pPr>
      <w:rPr>
        <w:rFonts w:ascii="Wingdings" w:hAnsi="Wingdings" w:hint="default"/>
      </w:rPr>
    </w:lvl>
    <w:lvl w:ilvl="6" w:tplc="04090001" w:tentative="1">
      <w:start w:val="1"/>
      <w:numFmt w:val="bullet"/>
      <w:lvlText w:val=""/>
      <w:lvlJc w:val="left"/>
      <w:pPr>
        <w:ind w:left="8928" w:hanging="360"/>
      </w:pPr>
      <w:rPr>
        <w:rFonts w:ascii="Symbol" w:hAnsi="Symbol" w:hint="default"/>
      </w:rPr>
    </w:lvl>
    <w:lvl w:ilvl="7" w:tplc="04090003" w:tentative="1">
      <w:start w:val="1"/>
      <w:numFmt w:val="bullet"/>
      <w:lvlText w:val="o"/>
      <w:lvlJc w:val="left"/>
      <w:pPr>
        <w:ind w:left="9648" w:hanging="360"/>
      </w:pPr>
      <w:rPr>
        <w:rFonts w:ascii="Courier New" w:hAnsi="Courier New" w:cs="Courier New" w:hint="default"/>
      </w:rPr>
    </w:lvl>
    <w:lvl w:ilvl="8" w:tplc="04090005" w:tentative="1">
      <w:start w:val="1"/>
      <w:numFmt w:val="bullet"/>
      <w:lvlText w:val=""/>
      <w:lvlJc w:val="left"/>
      <w:pPr>
        <w:ind w:left="10368" w:hanging="360"/>
      </w:pPr>
      <w:rPr>
        <w:rFonts w:ascii="Wingdings" w:hAnsi="Wingdings" w:hint="default"/>
      </w:rPr>
    </w:lvl>
  </w:abstractNum>
  <w:abstractNum w:abstractNumId="15" w15:restartNumberingAfterBreak="0">
    <w:nsid w:val="6C0A08F7"/>
    <w:multiLevelType w:val="hybridMultilevel"/>
    <w:tmpl w:val="22683F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86078127">
    <w:abstractNumId w:val="15"/>
  </w:num>
  <w:num w:numId="2" w16cid:durableId="116878670">
    <w:abstractNumId w:val="7"/>
  </w:num>
  <w:num w:numId="3" w16cid:durableId="143353072">
    <w:abstractNumId w:val="0"/>
  </w:num>
  <w:num w:numId="4" w16cid:durableId="97608594">
    <w:abstractNumId w:val="8"/>
  </w:num>
  <w:num w:numId="5" w16cid:durableId="491456278">
    <w:abstractNumId w:val="6"/>
  </w:num>
  <w:num w:numId="6" w16cid:durableId="1999722531">
    <w:abstractNumId w:val="4"/>
  </w:num>
  <w:num w:numId="7" w16cid:durableId="172576997">
    <w:abstractNumId w:val="5"/>
  </w:num>
  <w:num w:numId="8" w16cid:durableId="482238637">
    <w:abstractNumId w:val="12"/>
  </w:num>
  <w:num w:numId="9" w16cid:durableId="152335839">
    <w:abstractNumId w:val="11"/>
  </w:num>
  <w:num w:numId="10" w16cid:durableId="1240675280">
    <w:abstractNumId w:val="9"/>
  </w:num>
  <w:num w:numId="11" w16cid:durableId="1964193980">
    <w:abstractNumId w:val="1"/>
  </w:num>
  <w:num w:numId="12" w16cid:durableId="1287616264">
    <w:abstractNumId w:val="14"/>
  </w:num>
  <w:num w:numId="13" w16cid:durableId="1359282935">
    <w:abstractNumId w:val="2"/>
  </w:num>
  <w:num w:numId="14" w16cid:durableId="1999572401">
    <w:abstractNumId w:val="13"/>
  </w:num>
  <w:num w:numId="15" w16cid:durableId="1716081780">
    <w:abstractNumId w:val="3"/>
  </w:num>
  <w:num w:numId="16" w16cid:durableId="1016082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21"/>
    <w:rsid w:val="0002055A"/>
    <w:rsid w:val="00020DD7"/>
    <w:rsid w:val="00025AF0"/>
    <w:rsid w:val="00035068"/>
    <w:rsid w:val="0004556E"/>
    <w:rsid w:val="000824C1"/>
    <w:rsid w:val="00084227"/>
    <w:rsid w:val="000A56CA"/>
    <w:rsid w:val="000C1892"/>
    <w:rsid w:val="000F1CBC"/>
    <w:rsid w:val="00142256"/>
    <w:rsid w:val="00151589"/>
    <w:rsid w:val="00154350"/>
    <w:rsid w:val="00167BDE"/>
    <w:rsid w:val="00192025"/>
    <w:rsid w:val="001B60EF"/>
    <w:rsid w:val="001B6FA7"/>
    <w:rsid w:val="00203E07"/>
    <w:rsid w:val="00205CC2"/>
    <w:rsid w:val="00234CCF"/>
    <w:rsid w:val="0026282E"/>
    <w:rsid w:val="00270F5C"/>
    <w:rsid w:val="00280417"/>
    <w:rsid w:val="00285947"/>
    <w:rsid w:val="00291602"/>
    <w:rsid w:val="002A0620"/>
    <w:rsid w:val="002A2194"/>
    <w:rsid w:val="002B6732"/>
    <w:rsid w:val="002C06BF"/>
    <w:rsid w:val="002C0CEB"/>
    <w:rsid w:val="002C409A"/>
    <w:rsid w:val="002D61FA"/>
    <w:rsid w:val="00313998"/>
    <w:rsid w:val="003763A7"/>
    <w:rsid w:val="003863C2"/>
    <w:rsid w:val="003A17AC"/>
    <w:rsid w:val="003B23AB"/>
    <w:rsid w:val="003E123A"/>
    <w:rsid w:val="00417A85"/>
    <w:rsid w:val="0042417D"/>
    <w:rsid w:val="004258C8"/>
    <w:rsid w:val="004260A1"/>
    <w:rsid w:val="004319B6"/>
    <w:rsid w:val="00455DA7"/>
    <w:rsid w:val="00486901"/>
    <w:rsid w:val="004909C8"/>
    <w:rsid w:val="00497C7A"/>
    <w:rsid w:val="004B6C93"/>
    <w:rsid w:val="004C292D"/>
    <w:rsid w:val="004E2198"/>
    <w:rsid w:val="00500B1F"/>
    <w:rsid w:val="00513A3D"/>
    <w:rsid w:val="00516572"/>
    <w:rsid w:val="00531872"/>
    <w:rsid w:val="00537692"/>
    <w:rsid w:val="00570E9D"/>
    <w:rsid w:val="005B5FCE"/>
    <w:rsid w:val="005D118B"/>
    <w:rsid w:val="005E0AE7"/>
    <w:rsid w:val="005F4DC7"/>
    <w:rsid w:val="00614A33"/>
    <w:rsid w:val="00615583"/>
    <w:rsid w:val="00643ACB"/>
    <w:rsid w:val="00647C7B"/>
    <w:rsid w:val="00653482"/>
    <w:rsid w:val="00683FE3"/>
    <w:rsid w:val="00685543"/>
    <w:rsid w:val="006857D5"/>
    <w:rsid w:val="006C7653"/>
    <w:rsid w:val="006E1DBD"/>
    <w:rsid w:val="006E4C7C"/>
    <w:rsid w:val="006F2FED"/>
    <w:rsid w:val="006F36B2"/>
    <w:rsid w:val="00722ECC"/>
    <w:rsid w:val="00754A38"/>
    <w:rsid w:val="007621E9"/>
    <w:rsid w:val="00772FEF"/>
    <w:rsid w:val="007876BB"/>
    <w:rsid w:val="007D5285"/>
    <w:rsid w:val="007E7EE7"/>
    <w:rsid w:val="007F661B"/>
    <w:rsid w:val="00802E5A"/>
    <w:rsid w:val="0080375D"/>
    <w:rsid w:val="00852DC2"/>
    <w:rsid w:val="00875E22"/>
    <w:rsid w:val="008A29F9"/>
    <w:rsid w:val="008A5EC6"/>
    <w:rsid w:val="008A69A2"/>
    <w:rsid w:val="008B0BD5"/>
    <w:rsid w:val="008B4632"/>
    <w:rsid w:val="009108ED"/>
    <w:rsid w:val="00921DB5"/>
    <w:rsid w:val="009346A1"/>
    <w:rsid w:val="00934BA5"/>
    <w:rsid w:val="00945F53"/>
    <w:rsid w:val="00960E4B"/>
    <w:rsid w:val="00986BB5"/>
    <w:rsid w:val="009A0403"/>
    <w:rsid w:val="009B0267"/>
    <w:rsid w:val="009E07DE"/>
    <w:rsid w:val="009F50AC"/>
    <w:rsid w:val="00A17DC4"/>
    <w:rsid w:val="00A24821"/>
    <w:rsid w:val="00A332DE"/>
    <w:rsid w:val="00A85738"/>
    <w:rsid w:val="00A91735"/>
    <w:rsid w:val="00AA0AC5"/>
    <w:rsid w:val="00AB406F"/>
    <w:rsid w:val="00AC1821"/>
    <w:rsid w:val="00AF12A1"/>
    <w:rsid w:val="00AF4573"/>
    <w:rsid w:val="00B007AB"/>
    <w:rsid w:val="00B11B20"/>
    <w:rsid w:val="00B20DB8"/>
    <w:rsid w:val="00B226CC"/>
    <w:rsid w:val="00B31A5E"/>
    <w:rsid w:val="00B6228C"/>
    <w:rsid w:val="00B84B92"/>
    <w:rsid w:val="00B93917"/>
    <w:rsid w:val="00BB59B9"/>
    <w:rsid w:val="00BE36A3"/>
    <w:rsid w:val="00C16C1D"/>
    <w:rsid w:val="00C35D4F"/>
    <w:rsid w:val="00C53A91"/>
    <w:rsid w:val="00C721AE"/>
    <w:rsid w:val="00CA4133"/>
    <w:rsid w:val="00D36069"/>
    <w:rsid w:val="00D52741"/>
    <w:rsid w:val="00D56B57"/>
    <w:rsid w:val="00D64FB8"/>
    <w:rsid w:val="00D90457"/>
    <w:rsid w:val="00DE39E7"/>
    <w:rsid w:val="00DF3897"/>
    <w:rsid w:val="00E033A3"/>
    <w:rsid w:val="00E37FBF"/>
    <w:rsid w:val="00E92970"/>
    <w:rsid w:val="00EC70AB"/>
    <w:rsid w:val="00ED6A9E"/>
    <w:rsid w:val="00F004B1"/>
    <w:rsid w:val="00F008B8"/>
    <w:rsid w:val="00F05F2B"/>
    <w:rsid w:val="00F32996"/>
    <w:rsid w:val="00F33F88"/>
    <w:rsid w:val="00F4634B"/>
    <w:rsid w:val="00F83898"/>
    <w:rsid w:val="00F96772"/>
    <w:rsid w:val="00F969E3"/>
    <w:rsid w:val="00FA6CA8"/>
    <w:rsid w:val="00FB017E"/>
    <w:rsid w:val="00FE48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04959"/>
  <w15:chartTrackingRefBased/>
  <w15:docId w15:val="{A51BBB76-88EA-4CEC-B1C6-B7AA93F1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qFormat/>
    <w:pPr>
      <w:keepNext/>
      <w:outlineLvl w:val="0"/>
    </w:pPr>
    <w:rPr>
      <w:b/>
      <w:bCs/>
    </w:rPr>
  </w:style>
  <w:style w:type="paragraph" w:styleId="Naslov2">
    <w:name w:val="heading 2"/>
    <w:basedOn w:val="Normal"/>
    <w:next w:val="Normal"/>
    <w:qFormat/>
    <w:pPr>
      <w:keepNext/>
      <w:jc w:val="center"/>
      <w:outlineLvl w:val="1"/>
    </w:pPr>
    <w:rPr>
      <w:b/>
      <w:bCs/>
    </w:rPr>
  </w:style>
  <w:style w:type="paragraph" w:styleId="Naslov7">
    <w:name w:val="heading 7"/>
    <w:basedOn w:val="Normal"/>
    <w:next w:val="Normal"/>
    <w:qFormat/>
    <w:pPr>
      <w:keepNext/>
      <w:overflowPunct w:val="0"/>
      <w:autoSpaceDE w:val="0"/>
      <w:autoSpaceDN w:val="0"/>
      <w:adjustRightInd w:val="0"/>
      <w:jc w:val="center"/>
      <w:textAlignment w:val="baseline"/>
      <w:outlineLvl w:val="6"/>
    </w:pPr>
    <w:rPr>
      <w:rFonts w:ascii="CRO_Swiss-Normal" w:hAnsi="CRO_Swiss-Normal"/>
      <w:b/>
      <w:sz w:val="18"/>
      <w:szCs w:val="20"/>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spacing w:line="480" w:lineRule="auto"/>
    </w:pPr>
    <w:rPr>
      <w:b/>
      <w:bCs/>
    </w:rPr>
  </w:style>
  <w:style w:type="character" w:customStyle="1" w:styleId="apple-converted-space">
    <w:name w:val="apple-converted-space"/>
    <w:basedOn w:val="Zadanifontodlomka"/>
    <w:rsid w:val="003A17AC"/>
  </w:style>
  <w:style w:type="character" w:styleId="Hiperveza">
    <w:name w:val="Hyperlink"/>
    <w:uiPriority w:val="99"/>
    <w:unhideWhenUsed/>
    <w:rsid w:val="003A17AC"/>
    <w:rPr>
      <w:color w:val="0000FF"/>
      <w:u w:val="single"/>
    </w:rPr>
  </w:style>
  <w:style w:type="paragraph" w:styleId="Odlomakpopisa">
    <w:name w:val="List Paragraph"/>
    <w:basedOn w:val="Normal"/>
    <w:uiPriority w:val="34"/>
    <w:qFormat/>
    <w:rsid w:val="007F661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novi-golubovec@kr.t-com.hr"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641</Words>
  <Characters>3660</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Opcina</Company>
  <LinksUpToDate>false</LinksUpToDate>
  <CharactersWithSpaces>4293</CharactersWithSpaces>
  <SharedDoc>false</SharedDoc>
  <HLinks>
    <vt:vector size="6" baseType="variant">
      <vt:variant>
        <vt:i4>786487</vt:i4>
      </vt:variant>
      <vt:variant>
        <vt:i4>0</vt:i4>
      </vt:variant>
      <vt:variant>
        <vt:i4>0</vt:i4>
      </vt:variant>
      <vt:variant>
        <vt:i4>5</vt:i4>
      </vt:variant>
      <vt:variant>
        <vt:lpwstr>mailto:opcina-novi-golubovec@kr.t-com.hr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Novi Golubovec</dc:creator>
  <cp:keywords/>
  <cp:lastModifiedBy>petar risek</cp:lastModifiedBy>
  <cp:revision>2</cp:revision>
  <cp:lastPrinted>2026-06-02T07:33:00Z</cp:lastPrinted>
  <dcterms:created xsi:type="dcterms:W3CDTF">2026-06-02T07:54:00Z</dcterms:created>
  <dcterms:modified xsi:type="dcterms:W3CDTF">2026-06-02T07:54:00Z</dcterms:modified>
</cp:coreProperties>
</file>